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8B" w:rsidRPr="00683810" w:rsidRDefault="006B65AF" w:rsidP="000D793C">
      <w:pPr>
        <w:rPr>
          <w:sz w:val="24"/>
          <w:szCs w:val="24"/>
        </w:rPr>
      </w:pPr>
      <w:r>
        <w:rPr>
          <w:sz w:val="24"/>
          <w:szCs w:val="24"/>
        </w:rPr>
        <w:t>DM/KT/542-2/</w:t>
      </w:r>
      <w:r w:rsidR="00F628AB">
        <w:rPr>
          <w:sz w:val="24"/>
          <w:szCs w:val="24"/>
        </w:rPr>
        <w:t>4</w:t>
      </w:r>
      <w:r w:rsidR="0038757E">
        <w:rPr>
          <w:sz w:val="24"/>
          <w:szCs w:val="24"/>
        </w:rPr>
        <w:t>7</w:t>
      </w:r>
      <w:r>
        <w:rPr>
          <w:sz w:val="24"/>
          <w:szCs w:val="24"/>
        </w:rPr>
        <w:t>/19/</w:t>
      </w:r>
      <w:r w:rsidR="00F628AB">
        <w:rPr>
          <w:sz w:val="24"/>
          <w:szCs w:val="24"/>
        </w:rPr>
        <w:t>LK</w:t>
      </w:r>
      <w:r>
        <w:rPr>
          <w:sz w:val="24"/>
          <w:szCs w:val="24"/>
        </w:rPr>
        <w:t xml:space="preserve">     </w:t>
      </w:r>
      <w:r w:rsidRPr="00D05864">
        <w:rPr>
          <w:sz w:val="24"/>
          <w:szCs w:val="24"/>
        </w:rPr>
        <w:t xml:space="preserve">   </w:t>
      </w:r>
      <w:r w:rsidR="00683810">
        <w:rPr>
          <w:sz w:val="24"/>
          <w:szCs w:val="24"/>
        </w:rPr>
        <w:t xml:space="preserve">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CA3CA3" w:rsidRDefault="00BF7440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</w:t>
      </w:r>
      <w:r w:rsidR="007E7099">
        <w:rPr>
          <w:b/>
          <w:sz w:val="24"/>
          <w:szCs w:val="24"/>
        </w:rPr>
        <w:t xml:space="preserve">ryzyku </w:t>
      </w:r>
      <w:r w:rsidRPr="00BF7440">
        <w:rPr>
          <w:b/>
          <w:sz w:val="24"/>
          <w:szCs w:val="24"/>
        </w:rPr>
        <w:t xml:space="preserve">wystąpieniu przekroczenia poziomu alarmowego </w:t>
      </w:r>
      <w:r w:rsidR="007E7099">
        <w:rPr>
          <w:rFonts w:cs="Arial"/>
          <w:b/>
          <w:sz w:val="24"/>
          <w:szCs w:val="24"/>
        </w:rPr>
        <w:t>150</w:t>
      </w:r>
      <w:r w:rsidR="005A6037" w:rsidRPr="005A6037">
        <w:rPr>
          <w:rFonts w:cs="Arial"/>
          <w:b/>
          <w:sz w:val="24"/>
          <w:szCs w:val="24"/>
        </w:rPr>
        <w:t xml:space="preserve"> µg/m</w:t>
      </w:r>
      <w:r w:rsidR="005A6037" w:rsidRPr="005A6037">
        <w:rPr>
          <w:rFonts w:cs="Arial"/>
          <w:b/>
          <w:sz w:val="24"/>
          <w:szCs w:val="24"/>
          <w:vertAlign w:val="superscript"/>
        </w:rPr>
        <w:t>3</w:t>
      </w:r>
      <w:r w:rsidR="005A6037" w:rsidRPr="005E4CE8">
        <w:rPr>
          <w:rFonts w:cs="Arial"/>
          <w:sz w:val="24"/>
          <w:szCs w:val="24"/>
        </w:rPr>
        <w:t xml:space="preserve">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D74486">
        <w:rPr>
          <w:rFonts w:cs="Arial"/>
          <w:b/>
          <w:sz w:val="24"/>
          <w:szCs w:val="24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p w:rsidR="005E4CE8" w:rsidRPr="005E4CE8" w:rsidRDefault="005E4CE8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8"/>
        <w:gridCol w:w="3760"/>
        <w:gridCol w:w="3908"/>
      </w:tblGrid>
      <w:tr w:rsidR="005E4CE8" w:rsidRPr="00DF724C" w:rsidTr="007F1C91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5E4CE8" w:rsidRPr="00DF724C" w:rsidTr="007F1C91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CE8" w:rsidRPr="00DF724C" w:rsidRDefault="007F48D1" w:rsidP="007F1C9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</w:t>
            </w:r>
            <w:r w:rsidR="006D2E68">
              <w:rPr>
                <w:rFonts w:cs="Arial"/>
                <w:sz w:val="24"/>
                <w:szCs w:val="24"/>
              </w:rPr>
              <w:t>enia przekroczenia</w:t>
            </w:r>
            <w:r>
              <w:rPr>
                <w:rFonts w:cs="Arial"/>
                <w:sz w:val="24"/>
                <w:szCs w:val="24"/>
              </w:rPr>
              <w:t xml:space="preserve"> poziomu alarmowego 150</w:t>
            </w:r>
            <w:r w:rsidR="005E4CE8" w:rsidRPr="005E4CE8">
              <w:rPr>
                <w:rFonts w:cs="Arial"/>
                <w:sz w:val="24"/>
                <w:szCs w:val="24"/>
              </w:rPr>
              <w:t xml:space="preserve"> µg/m</w:t>
            </w:r>
            <w:r w:rsidR="005E4CE8" w:rsidRPr="005C474C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5E4CE8" w:rsidRPr="005E4CE8">
              <w:rPr>
                <w:rFonts w:cs="Arial"/>
                <w:sz w:val="24"/>
                <w:szCs w:val="24"/>
              </w:rPr>
              <w:t xml:space="preserve"> dla pyłu zawieszonego PM10 w powietrzu.</w:t>
            </w:r>
          </w:p>
        </w:tc>
      </w:tr>
      <w:tr w:rsidR="00FE2EFE" w:rsidRPr="00DF724C" w:rsidTr="00A711DF">
        <w:tc>
          <w:tcPr>
            <w:tcW w:w="2802" w:type="dxa"/>
            <w:shd w:val="clear" w:color="auto" w:fill="auto"/>
            <w:vAlign w:val="center"/>
          </w:tcPr>
          <w:p w:rsidR="00FE2EFE" w:rsidRPr="00DF724C" w:rsidRDefault="00FE2EFE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 w:rsidR="003646B1"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0000"/>
          </w:tcPr>
          <w:p w:rsidR="00FE2EFE" w:rsidRPr="00DF724C" w:rsidRDefault="00FE2EFE" w:rsidP="007F1C91">
            <w:pPr>
              <w:jc w:val="center"/>
              <w:rPr>
                <w:b/>
                <w:sz w:val="24"/>
                <w:szCs w:val="24"/>
              </w:rPr>
            </w:pPr>
          </w:p>
          <w:p w:rsidR="00FE2EFE" w:rsidRPr="00DF724C" w:rsidRDefault="00FE2EFE" w:rsidP="007F1C91">
            <w:pPr>
              <w:jc w:val="center"/>
              <w:rPr>
                <w:b/>
                <w:sz w:val="24"/>
                <w:szCs w:val="24"/>
              </w:rPr>
            </w:pPr>
            <w:r w:rsidRPr="00DF724C">
              <w:rPr>
                <w:b/>
                <w:sz w:val="24"/>
                <w:szCs w:val="24"/>
              </w:rPr>
              <w:t>POZIOM II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977" w:type="dxa"/>
            <w:shd w:val="clear" w:color="auto" w:fill="FF0000"/>
          </w:tcPr>
          <w:p w:rsidR="00FE2EFE" w:rsidRDefault="00FE2EFE" w:rsidP="007F1C91">
            <w:pPr>
              <w:rPr>
                <w:b/>
                <w:sz w:val="24"/>
                <w:szCs w:val="24"/>
              </w:rPr>
            </w:pPr>
          </w:p>
          <w:p w:rsidR="00FE2EFE" w:rsidRDefault="00FE2EFE" w:rsidP="00FE2EF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501B6">
              <w:rPr>
                <w:b/>
                <w:sz w:val="24"/>
                <w:szCs w:val="24"/>
              </w:rPr>
              <w:t xml:space="preserve">Rodzaj: </w:t>
            </w:r>
            <w:r w:rsidRPr="004501B6">
              <w:rPr>
                <w:b/>
                <w:sz w:val="24"/>
                <w:szCs w:val="24"/>
                <w:u w:val="single"/>
              </w:rPr>
              <w:t>Alarm smogowy</w:t>
            </w:r>
          </w:p>
          <w:p w:rsidR="00FE2EFE" w:rsidRPr="00DF724C" w:rsidRDefault="00FE2EFE" w:rsidP="00FE2EFE">
            <w:pPr>
              <w:jc w:val="center"/>
              <w:rPr>
                <w:sz w:val="24"/>
                <w:szCs w:val="24"/>
              </w:rPr>
            </w:pPr>
          </w:p>
        </w:tc>
      </w:tr>
      <w:tr w:rsidR="00FE2EFE" w:rsidRPr="00DF724C" w:rsidTr="00FE2EFE">
        <w:tc>
          <w:tcPr>
            <w:tcW w:w="2802" w:type="dxa"/>
            <w:shd w:val="clear" w:color="auto" w:fill="auto"/>
            <w:vAlign w:val="center"/>
          </w:tcPr>
          <w:p w:rsidR="00FE2EFE" w:rsidRPr="00DF724C" w:rsidRDefault="00142417" w:rsidP="007F1C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0000"/>
          </w:tcPr>
          <w:p w:rsidR="00FE2EFE" w:rsidRPr="00DF724C" w:rsidRDefault="00FE2EFE" w:rsidP="00C55AA0">
            <w:pPr>
              <w:jc w:val="center"/>
            </w:pPr>
            <w:r w:rsidRPr="004501B6">
              <w:rPr>
                <w:b/>
                <w:sz w:val="24"/>
                <w:szCs w:val="24"/>
              </w:rPr>
              <w:t>Informacyjne, ostrzegawcze, operacyjne, nakazowe/zakazowe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  <w:r w:rsidR="00D86A73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5E4CE8" w:rsidRPr="00D86A73" w:rsidRDefault="00D86A73" w:rsidP="00F628AB">
            <w:pPr>
              <w:rPr>
                <w:b/>
              </w:rPr>
            </w:pPr>
            <w:r w:rsidRPr="00D86A73">
              <w:rPr>
                <w:b/>
              </w:rPr>
              <w:t>2</w:t>
            </w:r>
            <w:r w:rsidR="00F628AB">
              <w:rPr>
                <w:b/>
              </w:rPr>
              <w:t>5 i 26</w:t>
            </w:r>
            <w:r w:rsidRPr="00D86A73">
              <w:rPr>
                <w:b/>
              </w:rPr>
              <w:t>.1</w:t>
            </w:r>
            <w:r w:rsidR="00F628AB">
              <w:rPr>
                <w:b/>
              </w:rPr>
              <w:t>1</w:t>
            </w:r>
            <w:r w:rsidRPr="00D86A73">
              <w:rPr>
                <w:b/>
              </w:rPr>
              <w:t>.2019 r.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5E4CE8" w:rsidRDefault="00F628AB" w:rsidP="00F628AB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25.11.2019 obszar: </w:t>
            </w:r>
            <w:r w:rsidR="001778E7" w:rsidRPr="002A310B">
              <w:rPr>
                <w:rFonts w:cs="Arial"/>
                <w:b/>
                <w:bCs/>
                <w:sz w:val="24"/>
                <w:szCs w:val="24"/>
              </w:rPr>
              <w:t>aglomeracja górnośląska (Bytom, Chorzów, Dąbrowa Górnicza, Gliwice, Jaworzno, Katowice, Mysłowice, Piekary Śląskie, Ruda Śląska, Siemianowice Śląskie, Sosnowiec, Świętochłowice, Tychy, Zabrze),</w:t>
            </w:r>
            <w:r w:rsidR="001778E7">
              <w:rPr>
                <w:rFonts w:cs="Arial"/>
                <w:b/>
                <w:bCs/>
                <w:sz w:val="24"/>
                <w:szCs w:val="24"/>
              </w:rPr>
              <w:t xml:space="preserve"> aglomeracja rybnicko-jastrzębska (Rybnik, Żory, Jastrzębie - Zdrój),</w:t>
            </w:r>
            <w:r w:rsidR="001778E7" w:rsidRPr="002A310B">
              <w:rPr>
                <w:rFonts w:cs="Arial"/>
                <w:b/>
                <w:bCs/>
                <w:sz w:val="24"/>
                <w:szCs w:val="24"/>
              </w:rPr>
              <w:t xml:space="preserve"> Bielsko-Biała, powiaty: </w:t>
            </w:r>
            <w:r w:rsidR="001778E7">
              <w:rPr>
                <w:rFonts w:cs="Arial"/>
                <w:b/>
                <w:bCs/>
                <w:sz w:val="24"/>
                <w:szCs w:val="24"/>
              </w:rPr>
              <w:t>bielski, cieszyński,</w:t>
            </w:r>
            <w:r w:rsidR="001778E7" w:rsidRPr="002A310B">
              <w:rPr>
                <w:rFonts w:cs="Arial"/>
                <w:b/>
                <w:bCs/>
                <w:sz w:val="24"/>
                <w:szCs w:val="24"/>
              </w:rPr>
              <w:t xml:space="preserve"> gliwicki, tarnogórski,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lubliniecki, </w:t>
            </w:r>
            <w:r w:rsidR="001778E7" w:rsidRPr="002A310B">
              <w:rPr>
                <w:rFonts w:cs="Arial"/>
                <w:b/>
                <w:bCs/>
                <w:sz w:val="24"/>
                <w:szCs w:val="24"/>
              </w:rPr>
              <w:t xml:space="preserve">będziński, bieruńsko-lędziński, mikołowski, raciborski, </w:t>
            </w:r>
            <w:r w:rsidR="001778E7">
              <w:rPr>
                <w:rFonts w:cs="Arial"/>
                <w:b/>
                <w:bCs/>
                <w:sz w:val="24"/>
                <w:szCs w:val="24"/>
              </w:rPr>
              <w:t xml:space="preserve">rybnicki, </w:t>
            </w:r>
            <w:r w:rsidR="001778E7" w:rsidRPr="002A310B">
              <w:rPr>
                <w:rFonts w:cs="Arial"/>
                <w:b/>
                <w:bCs/>
                <w:sz w:val="24"/>
                <w:szCs w:val="24"/>
              </w:rPr>
              <w:t>wodzisławski,</w:t>
            </w:r>
            <w:r w:rsidR="001778E7">
              <w:rPr>
                <w:rFonts w:cs="Arial"/>
                <w:b/>
                <w:bCs/>
                <w:sz w:val="24"/>
                <w:szCs w:val="24"/>
              </w:rPr>
              <w:t xml:space="preserve"> pszczyński, żywiecki,</w:t>
            </w:r>
          </w:p>
          <w:p w:rsidR="00F628AB" w:rsidRPr="00D86A73" w:rsidRDefault="00F628AB" w:rsidP="00D80C83">
            <w:pPr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26.11.2019 obszar: aglomeracja rybnicko-jastrzębska (Rybnik, Żory, Jastrzębie - Zdrój),</w:t>
            </w:r>
            <w:r w:rsidRPr="002A310B">
              <w:rPr>
                <w:rFonts w:cs="Arial"/>
                <w:b/>
                <w:bCs/>
                <w:sz w:val="24"/>
                <w:szCs w:val="24"/>
              </w:rPr>
              <w:t xml:space="preserve"> powiaty wodzisławski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, </w:t>
            </w:r>
            <w:r w:rsidRPr="002A310B">
              <w:rPr>
                <w:rFonts w:cs="Arial"/>
                <w:b/>
                <w:bCs/>
                <w:sz w:val="24"/>
                <w:szCs w:val="24"/>
              </w:rPr>
              <w:t xml:space="preserve">raciborski,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rybnicki, </w:t>
            </w:r>
            <w:r w:rsidRPr="002A310B">
              <w:rPr>
                <w:rFonts w:cs="Arial"/>
                <w:b/>
                <w:bCs/>
                <w:sz w:val="24"/>
                <w:szCs w:val="24"/>
              </w:rPr>
              <w:t>mikołowski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, bielski, cieszyński, pszczyński, żywiecki, </w:t>
            </w:r>
            <w:r w:rsidRPr="002A310B">
              <w:rPr>
                <w:rFonts w:cs="Arial"/>
                <w:b/>
                <w:bCs/>
                <w:sz w:val="24"/>
                <w:szCs w:val="24"/>
              </w:rPr>
              <w:t>tarnogórski</w:t>
            </w:r>
            <w:r>
              <w:rPr>
                <w:rFonts w:cs="Arial"/>
                <w:b/>
                <w:bCs/>
                <w:sz w:val="24"/>
                <w:szCs w:val="24"/>
              </w:rPr>
              <w:t>, będziński, miasto Bielsko-Biała</w:t>
            </w:r>
            <w:r w:rsidR="00D80C83">
              <w:rPr>
                <w:rFonts w:cs="Arial"/>
                <w:b/>
                <w:bCs/>
                <w:sz w:val="24"/>
                <w:szCs w:val="24"/>
              </w:rPr>
              <w:t xml:space="preserve"> i m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iasta </w:t>
            </w:r>
            <w:r w:rsidR="00D80C83">
              <w:rPr>
                <w:rFonts w:cs="Arial"/>
                <w:b/>
                <w:bCs/>
                <w:sz w:val="24"/>
                <w:szCs w:val="24"/>
              </w:rPr>
              <w:t xml:space="preserve">w aglomeracji górnośląskiej: </w:t>
            </w:r>
            <w:r>
              <w:rPr>
                <w:rFonts w:cs="Arial"/>
                <w:b/>
                <w:bCs/>
                <w:sz w:val="24"/>
                <w:szCs w:val="24"/>
              </w:rPr>
              <w:t>By</w:t>
            </w:r>
            <w:r w:rsidR="00D80C83">
              <w:rPr>
                <w:rFonts w:cs="Arial"/>
                <w:b/>
                <w:bCs/>
                <w:sz w:val="24"/>
                <w:szCs w:val="24"/>
              </w:rPr>
              <w:t xml:space="preserve">tom, Piekary </w:t>
            </w:r>
            <w:r w:rsidR="0038757E">
              <w:rPr>
                <w:rFonts w:cs="Arial"/>
                <w:b/>
                <w:bCs/>
                <w:sz w:val="24"/>
                <w:szCs w:val="24"/>
              </w:rPr>
              <w:t xml:space="preserve">Śląskie, </w:t>
            </w:r>
            <w:bookmarkStart w:id="0" w:name="_GoBack"/>
            <w:bookmarkEnd w:id="0"/>
            <w:r w:rsidR="00D80C83">
              <w:rPr>
                <w:rFonts w:cs="Arial"/>
                <w:b/>
                <w:bCs/>
                <w:sz w:val="24"/>
                <w:szCs w:val="24"/>
              </w:rPr>
              <w:t>Dą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browa </w:t>
            </w:r>
            <w:r w:rsidR="00D80C83">
              <w:rPr>
                <w:rFonts w:cs="Arial"/>
                <w:b/>
                <w:bCs/>
                <w:sz w:val="24"/>
                <w:szCs w:val="24"/>
              </w:rPr>
              <w:t>Gó</w:t>
            </w:r>
            <w:r>
              <w:rPr>
                <w:rFonts w:cs="Arial"/>
                <w:b/>
                <w:bCs/>
                <w:sz w:val="24"/>
                <w:szCs w:val="24"/>
              </w:rPr>
              <w:t>rnicz</w:t>
            </w:r>
            <w:r w:rsidR="00D80C83">
              <w:rPr>
                <w:rFonts w:cs="Arial"/>
                <w:b/>
                <w:bCs/>
                <w:sz w:val="24"/>
                <w:szCs w:val="24"/>
              </w:rPr>
              <w:t>a</w:t>
            </w:r>
            <w:r>
              <w:rPr>
                <w:rFonts w:cs="Arial"/>
                <w:b/>
                <w:bCs/>
                <w:sz w:val="24"/>
                <w:szCs w:val="24"/>
              </w:rPr>
              <w:t>, Chorzów Siemianowice Śląskie, Zabrze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5E4CE8" w:rsidRPr="00DF724C" w:rsidRDefault="005E4CE8" w:rsidP="007F1C9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5E4CE8" w:rsidRDefault="005E4CE8" w:rsidP="00F20D66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71BB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B57EF1" w:rsidRPr="00D05864" w:rsidRDefault="00F20D66" w:rsidP="0046548B">
            <w:pPr>
              <w:suppressAutoHyphens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u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25 i 26 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ww. obszarach będzie 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b/>
                <w:sz w:val="24"/>
                <w:szCs w:val="24"/>
              </w:rPr>
              <w:t xml:space="preserve"> i </w:t>
            </w:r>
            <w:r w:rsidRPr="006439B1">
              <w:rPr>
                <w:b/>
                <w:color w:val="C00000"/>
                <w:sz w:val="24"/>
                <w:szCs w:val="24"/>
              </w:rPr>
              <w:t>bardzo zła</w:t>
            </w:r>
            <w:r w:rsidRPr="00E14956">
              <w:rPr>
                <w:b/>
                <w:sz w:val="24"/>
                <w:szCs w:val="24"/>
              </w:rPr>
              <w:t>.</w:t>
            </w:r>
          </w:p>
        </w:tc>
      </w:tr>
    </w:tbl>
    <w:p w:rsidR="00B57EF1" w:rsidRDefault="00B57EF1" w:rsidP="00F20D66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44277A" w:rsidRDefault="0044277A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44277A">
              <w:rPr>
                <w:bCs/>
                <w:sz w:val="24"/>
                <w:szCs w:val="24"/>
                <w:shd w:val="clear" w:color="auto" w:fill="FFFFFF"/>
              </w:rPr>
              <w:t>W</w:t>
            </w:r>
            <w:r w:rsidRPr="0044277A">
              <w:rPr>
                <w:rFonts w:ascii="Calibri" w:hAnsi="Calibri"/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44277A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B57EF1" w:rsidRDefault="00B57EF1" w:rsidP="00F20D66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F20D66">
        <w:trPr>
          <w:trHeight w:val="531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F20D66"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8E" w:rsidRPr="00536DBA" w:rsidRDefault="00521C8E" w:rsidP="00521C8E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D7BDD" w:rsidRPr="00B66A76" w:rsidRDefault="009D7BDD" w:rsidP="009D7BDD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F6FEB">
              <w:rPr>
                <w:sz w:val="24"/>
                <w:szCs w:val="24"/>
              </w:rPr>
              <w:t>intensywne kontrole instalacji spalania paliw stałych pod kątem realizac</w:t>
            </w:r>
            <w:r>
              <w:rPr>
                <w:sz w:val="24"/>
                <w:szCs w:val="24"/>
              </w:rPr>
              <w:t xml:space="preserve">ji zapisów uchwały antysmogowej oraz pod kątem </w:t>
            </w:r>
            <w:r w:rsidRPr="00B66A76">
              <w:rPr>
                <w:sz w:val="24"/>
                <w:szCs w:val="24"/>
              </w:rPr>
              <w:t>spalania odpadów (co najmniej w minimaln</w:t>
            </w:r>
            <w:r>
              <w:rPr>
                <w:sz w:val="24"/>
                <w:szCs w:val="24"/>
              </w:rPr>
              <w:t>ej ilości wskazanej w PDK),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zalecenie  ograniczenia stosowania kominków,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wprowadzenie darmowej komunikacji publicznej  po uzgodnieniu zakresu z przewoźnikami,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zalecenia kor</w:t>
            </w:r>
            <w:r w:rsidR="00221E29">
              <w:rPr>
                <w:sz w:val="24"/>
                <w:szCs w:val="24"/>
              </w:rPr>
              <w:t>zystania z komunikacji zbiorowej</w:t>
            </w:r>
            <w:r w:rsidRPr="006179CE">
              <w:rPr>
                <w:sz w:val="24"/>
                <w:szCs w:val="24"/>
              </w:rPr>
              <w:t xml:space="preserve"> zamiast z indywidualnej,</w:t>
            </w:r>
          </w:p>
          <w:p w:rsidR="009151EB" w:rsidRPr="00536DBA" w:rsidRDefault="00521C8E" w:rsidP="009D7BDD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przekierowanie uciążliwego natężenia ruchu pojazdów na odcinki alternatywne w przypadku funkcjonowania systemu ITS w miastach.</w:t>
            </w:r>
          </w:p>
        </w:tc>
      </w:tr>
    </w:tbl>
    <w:p w:rsidR="000F2ABD" w:rsidRDefault="000F2ABD" w:rsidP="00F20D66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6B65AF" w:rsidP="00F20D66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F20D66">
              <w:rPr>
                <w:rFonts w:asciiTheme="minorHAnsi" w:hAnsiTheme="minorHAnsi" w:cs="Arial"/>
                <w:sz w:val="24"/>
                <w:szCs w:val="24"/>
              </w:rPr>
              <w:t>5</w:t>
            </w:r>
            <w:r>
              <w:rPr>
                <w:rFonts w:asciiTheme="minorHAnsi" w:hAnsiTheme="minorHAnsi" w:cs="Arial"/>
                <w:sz w:val="24"/>
                <w:szCs w:val="24"/>
              </w:rPr>
              <w:t>.1</w:t>
            </w:r>
            <w:r w:rsidR="00F20D66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/>
                <w:sz w:val="24"/>
                <w:szCs w:val="24"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B5D38" w:rsidRPr="009B5D38" w:rsidRDefault="002C6B22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art. 93 ust. 1, 1a, 2 oraz art. 94 ust. 1b i 1c ustawy</w:t>
            </w:r>
            <w:r w:rsidRPr="00A72EEF">
              <w:rPr>
                <w:sz w:val="24"/>
                <w:szCs w:val="24"/>
              </w:rPr>
              <w:t xml:space="preserve"> z dnia 27 kwietnia 2001 </w:t>
            </w:r>
            <w:r>
              <w:rPr>
                <w:sz w:val="24"/>
                <w:szCs w:val="24"/>
              </w:rPr>
              <w:t> </w:t>
            </w:r>
            <w:r w:rsidRPr="00A72EEF">
              <w:rPr>
                <w:sz w:val="24"/>
                <w:szCs w:val="24"/>
              </w:rPr>
              <w:t>r. Prawo ochrony środowiska</w:t>
            </w:r>
          </w:p>
          <w:p w:rsidR="009B5D38" w:rsidRPr="009B5D38" w:rsidRDefault="009B5D38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71E1F" w:rsidRPr="009B5D38" w:rsidRDefault="009B5D38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778F6" w:rsidRPr="00881F53" w:rsidRDefault="003778F6" w:rsidP="003778F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3778F6" w:rsidP="003778F6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3A1AB3" w:rsidRPr="00D05864" w:rsidTr="006179C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Pr="003A1AB3" w:rsidRDefault="003778F6" w:rsidP="0041516E">
            <w:pPr>
              <w:jc w:val="both"/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7B733A" w:rsidRPr="00D05864" w:rsidTr="006179CE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33A" w:rsidRDefault="007B733A" w:rsidP="00E1596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33A" w:rsidRDefault="007B733A" w:rsidP="007B7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7B733A" w:rsidRDefault="00685FD9" w:rsidP="007B733A">
            <w:pPr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ED1466" w:rsidRPr="00751DEB" w:rsidRDefault="00ED1466" w:rsidP="00F20D66">
      <w:p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 wprowadzony został nowy poziom</w:t>
      </w:r>
      <w:r w:rsidRPr="00036FC1">
        <w:rPr>
          <w:sz w:val="20"/>
          <w:szCs w:val="20"/>
        </w:rPr>
        <w:t xml:space="preserve"> </w:t>
      </w:r>
      <w:r>
        <w:rPr>
          <w:sz w:val="20"/>
          <w:szCs w:val="20"/>
        </w:rPr>
        <w:t>informowania (100 µg/m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 oraz alarmowy (150 µg/m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) dla pyłu zawieszonego PM10; aktualny POP nie uwzględnia nowych wartości. </w:t>
      </w:r>
    </w:p>
    <w:sectPr w:rsidR="00ED1466" w:rsidRPr="00751DEB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50B3"/>
    <w:rsid w:val="000A5622"/>
    <w:rsid w:val="000D793C"/>
    <w:rsid w:val="000F2ABD"/>
    <w:rsid w:val="00116A47"/>
    <w:rsid w:val="00121AE4"/>
    <w:rsid w:val="00142417"/>
    <w:rsid w:val="0014481F"/>
    <w:rsid w:val="001778E7"/>
    <w:rsid w:val="001C2E28"/>
    <w:rsid w:val="00221E29"/>
    <w:rsid w:val="002A0213"/>
    <w:rsid w:val="002A5CF0"/>
    <w:rsid w:val="002C6B22"/>
    <w:rsid w:val="002E2274"/>
    <w:rsid w:val="003646B1"/>
    <w:rsid w:val="003778F6"/>
    <w:rsid w:val="0038757E"/>
    <w:rsid w:val="003A1AB3"/>
    <w:rsid w:val="003A483E"/>
    <w:rsid w:val="003F4944"/>
    <w:rsid w:val="0040655B"/>
    <w:rsid w:val="0041516E"/>
    <w:rsid w:val="0044277A"/>
    <w:rsid w:val="00446014"/>
    <w:rsid w:val="0046548B"/>
    <w:rsid w:val="00475BF9"/>
    <w:rsid w:val="00521C8E"/>
    <w:rsid w:val="00536DBA"/>
    <w:rsid w:val="00557FFD"/>
    <w:rsid w:val="00561A9C"/>
    <w:rsid w:val="00565330"/>
    <w:rsid w:val="005A2358"/>
    <w:rsid w:val="005A6037"/>
    <w:rsid w:val="005C474C"/>
    <w:rsid w:val="005E4CE8"/>
    <w:rsid w:val="00603659"/>
    <w:rsid w:val="0060373F"/>
    <w:rsid w:val="006179CE"/>
    <w:rsid w:val="00633FF9"/>
    <w:rsid w:val="0066183F"/>
    <w:rsid w:val="00676A2A"/>
    <w:rsid w:val="00683810"/>
    <w:rsid w:val="00685FD9"/>
    <w:rsid w:val="00696D16"/>
    <w:rsid w:val="006B65AF"/>
    <w:rsid w:val="006D2E68"/>
    <w:rsid w:val="00703A0B"/>
    <w:rsid w:val="0071669B"/>
    <w:rsid w:val="00731DA1"/>
    <w:rsid w:val="007421DE"/>
    <w:rsid w:val="00766020"/>
    <w:rsid w:val="00783CBB"/>
    <w:rsid w:val="007B3995"/>
    <w:rsid w:val="007B5374"/>
    <w:rsid w:val="007B733A"/>
    <w:rsid w:val="007C1783"/>
    <w:rsid w:val="007C1ECC"/>
    <w:rsid w:val="007C5DB9"/>
    <w:rsid w:val="007E0743"/>
    <w:rsid w:val="007E7099"/>
    <w:rsid w:val="007F48D1"/>
    <w:rsid w:val="00814495"/>
    <w:rsid w:val="00851B74"/>
    <w:rsid w:val="00861D80"/>
    <w:rsid w:val="00876085"/>
    <w:rsid w:val="00881F53"/>
    <w:rsid w:val="00887F9D"/>
    <w:rsid w:val="008D1EA7"/>
    <w:rsid w:val="008F196A"/>
    <w:rsid w:val="00902E35"/>
    <w:rsid w:val="009151EB"/>
    <w:rsid w:val="0092708B"/>
    <w:rsid w:val="00941B89"/>
    <w:rsid w:val="009A5BBC"/>
    <w:rsid w:val="009B3E84"/>
    <w:rsid w:val="009B5D38"/>
    <w:rsid w:val="009B6DC8"/>
    <w:rsid w:val="009D7BDD"/>
    <w:rsid w:val="009E5589"/>
    <w:rsid w:val="009F3E69"/>
    <w:rsid w:val="00A06698"/>
    <w:rsid w:val="00A114FD"/>
    <w:rsid w:val="00A35C6C"/>
    <w:rsid w:val="00A711DF"/>
    <w:rsid w:val="00AC4834"/>
    <w:rsid w:val="00B0681C"/>
    <w:rsid w:val="00B37E56"/>
    <w:rsid w:val="00B46DE2"/>
    <w:rsid w:val="00B57EF1"/>
    <w:rsid w:val="00B71BB9"/>
    <w:rsid w:val="00B929C2"/>
    <w:rsid w:val="00BF7440"/>
    <w:rsid w:val="00C0532B"/>
    <w:rsid w:val="00C2506A"/>
    <w:rsid w:val="00C55AA0"/>
    <w:rsid w:val="00CA3CA3"/>
    <w:rsid w:val="00D05864"/>
    <w:rsid w:val="00D7034D"/>
    <w:rsid w:val="00D74486"/>
    <w:rsid w:val="00D80C83"/>
    <w:rsid w:val="00D86A73"/>
    <w:rsid w:val="00D95E4C"/>
    <w:rsid w:val="00DB7747"/>
    <w:rsid w:val="00E15965"/>
    <w:rsid w:val="00E31DD6"/>
    <w:rsid w:val="00E71E1F"/>
    <w:rsid w:val="00E90B25"/>
    <w:rsid w:val="00ED1466"/>
    <w:rsid w:val="00F20D66"/>
    <w:rsid w:val="00F628AB"/>
    <w:rsid w:val="00F76FD1"/>
    <w:rsid w:val="00F94D81"/>
    <w:rsid w:val="00FE2EFE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F9206-A4AE-4A5E-A0D0-0CB2F47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Kulej Janusz</dc:creator>
  <cp:lastModifiedBy>Lilia Kubicka</cp:lastModifiedBy>
  <cp:revision>6</cp:revision>
  <cp:lastPrinted>2019-10-04T10:25:00Z</cp:lastPrinted>
  <dcterms:created xsi:type="dcterms:W3CDTF">2019-11-25T08:21:00Z</dcterms:created>
  <dcterms:modified xsi:type="dcterms:W3CDTF">2019-11-25T09:32:00Z</dcterms:modified>
</cp:coreProperties>
</file>